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E97C" w14:textId="77777777" w:rsidR="00477F7A" w:rsidRPr="00AA3386" w:rsidRDefault="00477F7A" w:rsidP="00AA3386">
      <w:pPr>
        <w:shd w:val="clear" w:color="auto" w:fill="1FAD99"/>
        <w:rPr>
          <w:color w:val="FFFFFF" w:themeColor="background1"/>
          <w:sz w:val="40"/>
          <w:szCs w:val="40"/>
        </w:rPr>
      </w:pPr>
      <w:r w:rsidRPr="00AA3386">
        <w:rPr>
          <w:color w:val="FFFFFF" w:themeColor="background1"/>
          <w:sz w:val="40"/>
          <w:szCs w:val="40"/>
        </w:rPr>
        <w:t>ÅRSHJUL</w:t>
      </w:r>
    </w:p>
    <w:p w14:paraId="0E3DF22C" w14:textId="77777777" w:rsidR="000E1615" w:rsidRDefault="00093DB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42E62E" wp14:editId="18856B59">
                <wp:simplePos x="0" y="0"/>
                <wp:positionH relativeFrom="margin">
                  <wp:align>left</wp:align>
                </wp:positionH>
                <wp:positionV relativeFrom="paragraph">
                  <wp:posOffset>3710305</wp:posOffset>
                </wp:positionV>
                <wp:extent cx="1828800" cy="2133600"/>
                <wp:effectExtent l="0" t="0" r="11430" b="1905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133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AD99"/>
                          </a:solidFill>
                        </a:ln>
                      </wps:spPr>
                      <wps:txbx>
                        <w:txbxContent>
                          <w:p w14:paraId="4A2B2BD8" w14:textId="77777777" w:rsidR="00093DBF" w:rsidRPr="000059FF" w:rsidRDefault="000059FF" w:rsidP="000059FF">
                            <w:pPr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059FF"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HVORFOR SPRÅK OG RELASJONER</w:t>
                            </w:r>
                            <w:r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?</w:t>
                            </w:r>
                            <w:r w:rsidRPr="000059FF"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53DE025" w14:textId="77777777" w:rsidR="00477F7A" w:rsidRDefault="00477F7A">
                            <w:pP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</w:pP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I Sommerly barnehage velger vi å ha fokus på språk og relasjoner gjennom hele året. Dette har vi valgt på bakgrunn av at forskning viser at i lek og samspill gjør barn seg erfaringer som bidrar til å utvide språklige og sosiale ferdigheter. Barn som har svakere språklige ferdigheter faller oftere ut i sosiale samspill, de går dermed glipp av viktige språklige og relasjonelle erfaringer.</w:t>
                            </w:r>
                            <w:r w:rsidRPr="00C96EFE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For oss er det viktig at alle barn skal få delta i lek og aktiviteter som fremmer</w:t>
                            </w:r>
                            <w:r w:rsidR="00E07B7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sosial</w:t>
                            </w:r>
                            <w:r w:rsidR="00093DB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e ferdigheter</w:t>
                            </w:r>
                            <w:r w:rsidR="00E07B7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,</w:t>
                            </w: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kommunikasjon og helhetlig språkutvikling i barnehagehverdagen.</w:t>
                            </w:r>
                            <w:r w:rsidR="00E07B7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1CCF41C" w14:textId="77777777" w:rsidR="00477F7A" w:rsidRPr="00093DBF" w:rsidRDefault="00B25DCB">
                            <w:pPr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</w:pP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Gjennom aktiviteter med utgangspunkt i de forskjellige periodene</w:t>
                            </w:r>
                            <w:r w:rsidR="00093DB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,</w:t>
                            </w: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skal barna få</w:t>
                            </w:r>
                            <w:r w:rsidR="00093DB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relasjonelle</w:t>
                            </w: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 xml:space="preserve"> erfaring med språk som kommunikasjonsmiddel. Språket skal brukes som redskap for å ut</w:t>
                            </w:r>
                            <w:r w:rsidR="00093DBF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t</w:t>
                            </w:r>
                            <w:r w:rsidRPr="00C96EFE">
                              <w:rPr>
                                <w:rFonts w:cstheme="minorHAnsi"/>
                                <w:color w:val="303030"/>
                                <w:shd w:val="clear" w:color="auto" w:fill="FFFFFF"/>
                              </w:rPr>
                              <w:t>rykke tanker og følelser knyttet til temaene for periodene.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2E62E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292.15pt;width:2in;height:168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" filled="f" strokecolor="#1fad99" strokeweight="1.5pt">
                <v:textbox>
                  <w:txbxContent>
                    <w:p w:rsidR="00093DBF" w:rsidRPr="000059FF" w:rsidRDefault="000059FF" w:rsidP="000059FF">
                      <w:pPr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059FF"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HVORFOR SPRÅK OG RELASJONER</w:t>
                      </w:r>
                      <w:r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?</w:t>
                      </w:r>
                      <w:r w:rsidRPr="000059FF"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  <w:p w:rsidR="00477F7A" w:rsidRDefault="00477F7A">
                      <w:pP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</w:pP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I Sommerly barnehage velger vi å ha fokus på språk og relasjoner gjennom hele året. Dette har vi valgt på bakgrunn av at forskning viser at i lek og samspill gjør barn seg erfaringer som bidrar til å utvide språklige og sosiale ferdigheter. Barn som har svakere språklige ferdigheter faller oftere ut i sosiale samspill, de går dermed glipp av viktige språklige og relasjonelle erfaringer.</w:t>
                      </w:r>
                      <w:r w:rsidRPr="00C96EFE">
                        <w:rPr>
                          <w:rFonts w:cstheme="minorHAnsi"/>
                        </w:rPr>
                        <w:t xml:space="preserve"> </w:t>
                      </w: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For oss er det viktig at alle barn skal få delta i lek og aktiviteter som fremmer</w:t>
                      </w:r>
                      <w:r w:rsidR="00E07B7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sosial</w:t>
                      </w:r>
                      <w:r w:rsidR="00093DB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e ferdigheter</w:t>
                      </w:r>
                      <w:r w:rsidR="00E07B7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,</w:t>
                      </w: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kommunikasjon og helhetlig språkutvikling i barnehagehverdagen.</w:t>
                      </w:r>
                      <w:r w:rsidR="00E07B7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</w:t>
                      </w:r>
                    </w:p>
                    <w:p w:rsidR="00477F7A" w:rsidRPr="00093DBF" w:rsidRDefault="00B25DCB">
                      <w:pPr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</w:pP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Gjennom aktiviteter med utgangspunkt i de forskjellige periodene</w:t>
                      </w:r>
                      <w:r w:rsidR="00093DB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,</w:t>
                      </w: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skal barna få</w:t>
                      </w:r>
                      <w:r w:rsidR="00093DB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relasjonelle</w:t>
                      </w: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 xml:space="preserve"> erfaring med språk som kommunikasjonsmiddel. Språket skal brukes som redskap for å ut</w:t>
                      </w:r>
                      <w:r w:rsidR="00093DBF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t</w:t>
                      </w:r>
                      <w:r w:rsidRPr="00C96EFE">
                        <w:rPr>
                          <w:rFonts w:cstheme="minorHAnsi"/>
                          <w:color w:val="303030"/>
                          <w:shd w:val="clear" w:color="auto" w:fill="FFFFFF"/>
                        </w:rPr>
                        <w:t>rykke tanker og følelser knyttet til temaene for periodene.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7058B">
        <w:rPr>
          <w:noProof/>
        </w:rPr>
        <w:drawing>
          <wp:anchor distT="0" distB="0" distL="114300" distR="114300" simplePos="0" relativeHeight="251658240" behindDoc="0" locked="0" layoutInCell="1" allowOverlap="1" wp14:anchorId="4C92A502" wp14:editId="2648F641">
            <wp:simplePos x="901700" y="939800"/>
            <wp:positionH relativeFrom="column">
              <wp:align>left</wp:align>
            </wp:positionH>
            <wp:positionV relativeFrom="paragraph">
              <wp:align>top</wp:align>
            </wp:positionV>
            <wp:extent cx="5486400" cy="3200400"/>
            <wp:effectExtent l="0" t="38100" r="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anchor>
        </w:drawing>
      </w:r>
      <w:r w:rsidR="00017385">
        <w:br w:type="textWrapping" w:clear="all"/>
      </w:r>
    </w:p>
    <w:p w14:paraId="0EBDBC01" w14:textId="77777777" w:rsidR="00DE57F4" w:rsidRPr="007F5041" w:rsidRDefault="00DE57F4">
      <w:pPr>
        <w:rPr>
          <w:rFonts w:cstheme="minorHAnsi"/>
          <w:color w:val="303030"/>
          <w:shd w:val="clear" w:color="auto" w:fill="FFFFFF"/>
        </w:rPr>
      </w:pPr>
    </w:p>
    <w:p w14:paraId="1FE22012" w14:textId="77777777" w:rsidR="00DE57F4" w:rsidRPr="00B25DCB" w:rsidRDefault="00B25DCB" w:rsidP="00B25DCB">
      <w:pPr>
        <w:shd w:val="clear" w:color="auto" w:fill="FFFFFF"/>
        <w:spacing w:after="0" w:line="240" w:lineRule="auto"/>
        <w:rPr>
          <w:rFonts w:eastAsia="Times New Roman" w:cstheme="minorHAnsi"/>
          <w:color w:val="303030"/>
          <w:lang w:eastAsia="nb-N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AFCC8" wp14:editId="603061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1430" b="2794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1FAD99"/>
                          </a:solidFill>
                        </a:ln>
                      </wps:spPr>
                      <wps:txbx>
                        <w:txbxContent>
                          <w:p w14:paraId="6968D12F" w14:textId="77777777" w:rsidR="00B25DCB" w:rsidRPr="000059FF" w:rsidRDefault="000059FF">
                            <w:pPr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059FF">
                              <w:rPr>
                                <w:rFonts w:cstheme="minorHAnsi"/>
                                <w:b/>
                                <w:color w:val="303030"/>
                                <w:sz w:val="24"/>
                                <w:szCs w:val="24"/>
                                <w:shd w:val="clear" w:color="auto" w:fill="FFFFFF"/>
                              </w:rPr>
                              <w:t>RAMMEPLANEN SIER:</w:t>
                            </w:r>
                          </w:p>
                          <w:p w14:paraId="752DECCF" w14:textId="77777777" w:rsidR="00B25DCB" w:rsidRDefault="00B25DCB" w:rsidP="009620F7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before="48" w:after="0" w:line="240" w:lineRule="auto"/>
                              <w:rPr>
                                <w:rFonts w:eastAsia="Times New Roman" w:cstheme="minorHAnsi"/>
                                <w:color w:val="303030"/>
                              </w:rPr>
                            </w:pPr>
                            <w:r w:rsidRPr="007F5041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 xml:space="preserve">Personalet skal </w:t>
                            </w:r>
                            <w:r w:rsidRPr="00FF008C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være bevisst på sine roller som språklige forbilder og være lydhøre i kommunikasjon med alle barn</w:t>
                            </w:r>
                            <w:r w:rsidRPr="007F5041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.</w:t>
                            </w:r>
                          </w:p>
                          <w:p w14:paraId="7DE2C140" w14:textId="77777777" w:rsidR="00B25DCB" w:rsidRPr="007F5041" w:rsidRDefault="00B25DCB" w:rsidP="00B25D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P</w:t>
                            </w:r>
                            <w:r w:rsidRPr="007F5041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 xml:space="preserve">ersonalet skal </w:t>
                            </w:r>
                            <w:r w:rsidRPr="00DE57F4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anerkjenne og respondere på barnas ulike verbale og non-verbale uttrykk og støtte deres språkutvikling</w:t>
                            </w:r>
                            <w:r w:rsidRPr="007F5041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.</w:t>
                            </w:r>
                          </w:p>
                          <w:p w14:paraId="7F1C9E6B" w14:textId="77777777" w:rsidR="00B25DCB" w:rsidRDefault="00B25DCB" w:rsidP="00B25DCB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</w:pPr>
                            <w:r w:rsidRPr="007F5041"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Personalet skal stimulere barns verbale og non-verbale kommunikasjon og legge til rette for at alle barn involveres i samspill og i samtaler.</w:t>
                            </w:r>
                          </w:p>
                          <w:p w14:paraId="07F67DEA" w14:textId="77777777" w:rsidR="00BC666F" w:rsidRDefault="00BC666F" w:rsidP="000059FF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Barnehagen skal aktivt legge til rette for utvikling av vennskap og sosialt fellesskap.</w:t>
                            </w:r>
                          </w:p>
                          <w:p w14:paraId="1649240C" w14:textId="77777777" w:rsidR="000059FF" w:rsidRPr="000059FF" w:rsidRDefault="000059FF" w:rsidP="000059FF">
                            <w:pPr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303030"/>
                                <w:lang w:eastAsia="nb-NO"/>
                              </w:rPr>
                              <w:t>I barnehagen skal alle barna kunne erfare å være i positivt samspill med barn og voksne.</w:t>
                            </w:r>
                          </w:p>
                          <w:p w14:paraId="0EF89004" w14:textId="77777777" w:rsidR="00B25DCB" w:rsidRPr="00B25DCB" w:rsidRDefault="00B25DCB" w:rsidP="00B25DCB">
                            <w:pPr>
                              <w:shd w:val="clear" w:color="auto" w:fill="FFFFFF"/>
                              <w:spacing w:after="0" w:line="240" w:lineRule="auto"/>
                              <w:ind w:left="360"/>
                              <w:rPr>
                                <w:rFonts w:eastAsia="Times New Roman" w:cstheme="minorHAnsi"/>
                                <w:color w:val="303030"/>
                                <w:sz w:val="8"/>
                                <w:szCs w:val="8"/>
                                <w:lang w:eastAsia="nb-N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AFCC8" id="Tekstboks 5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" filled="f" strokecolor="#1fad99" strokeweight="1.5pt">
                <v:textbox style="mso-fit-shape-to-text:t">
                  <w:txbxContent>
                    <w:p w:rsidR="00B25DCB" w:rsidRPr="000059FF" w:rsidRDefault="000059FF">
                      <w:pPr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059FF">
                        <w:rPr>
                          <w:rFonts w:cstheme="minorHAnsi"/>
                          <w:b/>
                          <w:color w:val="303030"/>
                          <w:sz w:val="24"/>
                          <w:szCs w:val="24"/>
                          <w:shd w:val="clear" w:color="auto" w:fill="FFFFFF"/>
                        </w:rPr>
                        <w:t>RAMMEPLANEN SIER:</w:t>
                      </w:r>
                    </w:p>
                    <w:p w:rsidR="00B25DCB" w:rsidRDefault="00B25DCB" w:rsidP="009620F7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before="48" w:after="0" w:line="240" w:lineRule="auto"/>
                        <w:rPr>
                          <w:rFonts w:eastAsia="Times New Roman" w:cstheme="minorHAnsi"/>
                          <w:color w:val="303030"/>
                        </w:rPr>
                      </w:pPr>
                      <w:r w:rsidRPr="007F5041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 xml:space="preserve">Personalet skal </w:t>
                      </w:r>
                      <w:r w:rsidRPr="00FF008C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være bevisst på sine roller som språklige forbilder og være lydhøre i kommunikasjon med alle barn</w:t>
                      </w:r>
                      <w:r w:rsidRPr="007F5041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.</w:t>
                      </w:r>
                    </w:p>
                    <w:p w:rsidR="00B25DCB" w:rsidRPr="007F5041" w:rsidRDefault="00B25DCB" w:rsidP="00B25DC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</w:pPr>
                      <w:r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P</w:t>
                      </w:r>
                      <w:r w:rsidRPr="007F5041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 xml:space="preserve">ersonalet skal </w:t>
                      </w:r>
                      <w:r w:rsidRPr="00DE57F4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anerkjenne og respondere på barnas ulike verbale og non-verbale uttrykk og støtte deres språkutvikling</w:t>
                      </w:r>
                      <w:r w:rsidRPr="007F5041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.</w:t>
                      </w:r>
                    </w:p>
                    <w:p w:rsidR="00B25DCB" w:rsidRDefault="00B25DCB" w:rsidP="00B25DCB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</w:pPr>
                      <w:r w:rsidRPr="007F5041"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Personalet skal stimulere barns verbale og non-verbale kommunikasjon og legge til rette for at alle barn involveres i samspill og i samtaler.</w:t>
                      </w:r>
                    </w:p>
                    <w:p w:rsidR="00BC666F" w:rsidRDefault="00BC666F" w:rsidP="000059FF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</w:pPr>
                      <w:r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Barnehagen skal aktivt legge til rette for utvikling av vennskap og sosialt fellesskap.</w:t>
                      </w:r>
                    </w:p>
                    <w:p w:rsidR="000059FF" w:rsidRPr="000059FF" w:rsidRDefault="000059FF" w:rsidP="000059FF">
                      <w:pPr>
                        <w:numPr>
                          <w:ilvl w:val="0"/>
                          <w:numId w:val="3"/>
                        </w:num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</w:pPr>
                      <w:r>
                        <w:rPr>
                          <w:rFonts w:eastAsia="Times New Roman" w:cstheme="minorHAnsi"/>
                          <w:color w:val="303030"/>
                          <w:lang w:eastAsia="nb-NO"/>
                        </w:rPr>
                        <w:t>I barnehagen skal alle barna kunne erfare å være i positivt samspill med barn og voksne.</w:t>
                      </w:r>
                    </w:p>
                    <w:p w:rsidR="00B25DCB" w:rsidRPr="00B25DCB" w:rsidRDefault="00B25DCB" w:rsidP="00B25DCB">
                      <w:pPr>
                        <w:shd w:val="clear" w:color="auto" w:fill="FFFFFF"/>
                        <w:spacing w:after="0" w:line="240" w:lineRule="auto"/>
                        <w:ind w:left="360"/>
                        <w:rPr>
                          <w:rFonts w:eastAsia="Times New Roman" w:cstheme="minorHAnsi"/>
                          <w:color w:val="303030"/>
                          <w:sz w:val="8"/>
                          <w:szCs w:val="8"/>
                          <w:lang w:eastAsia="nb-N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E57F4" w:rsidRPr="00B25DCB" w:rsidSect="00017385">
      <w:pgSz w:w="11906" w:h="16838"/>
      <w:pgMar w:top="1417" w:right="1417" w:bottom="1417" w:left="1417" w:header="708" w:footer="708" w:gutter="0"/>
      <w:pgBorders w:offsetFrom="page">
        <w:top w:val="single" w:sz="4" w:space="24" w:color="1FAD99"/>
        <w:left w:val="single" w:sz="4" w:space="24" w:color="1FAD99"/>
        <w:bottom w:val="single" w:sz="4" w:space="24" w:color="1FAD99"/>
        <w:right w:val="single" w:sz="4" w:space="24" w:color="1FAD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76DAA"/>
    <w:multiLevelType w:val="multilevel"/>
    <w:tmpl w:val="D29E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F62AC"/>
    <w:multiLevelType w:val="multilevel"/>
    <w:tmpl w:val="62AA9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25488"/>
    <w:multiLevelType w:val="multilevel"/>
    <w:tmpl w:val="5C38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531863">
    <w:abstractNumId w:val="0"/>
  </w:num>
  <w:num w:numId="2" w16cid:durableId="715391264">
    <w:abstractNumId w:val="1"/>
  </w:num>
  <w:num w:numId="3" w16cid:durableId="19159664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58B"/>
    <w:rsid w:val="000059FF"/>
    <w:rsid w:val="00017385"/>
    <w:rsid w:val="00093DBF"/>
    <w:rsid w:val="0017058B"/>
    <w:rsid w:val="002C1751"/>
    <w:rsid w:val="003644B1"/>
    <w:rsid w:val="00477F7A"/>
    <w:rsid w:val="004B7A5A"/>
    <w:rsid w:val="005911D9"/>
    <w:rsid w:val="00611EB3"/>
    <w:rsid w:val="00663752"/>
    <w:rsid w:val="00725369"/>
    <w:rsid w:val="00784A1E"/>
    <w:rsid w:val="007F5041"/>
    <w:rsid w:val="008C4E76"/>
    <w:rsid w:val="009F1EBB"/>
    <w:rsid w:val="00A27B08"/>
    <w:rsid w:val="00AA3386"/>
    <w:rsid w:val="00AC79EE"/>
    <w:rsid w:val="00B25DCB"/>
    <w:rsid w:val="00B7437F"/>
    <w:rsid w:val="00B81EC8"/>
    <w:rsid w:val="00BC666F"/>
    <w:rsid w:val="00C37354"/>
    <w:rsid w:val="00C96EFE"/>
    <w:rsid w:val="00DB588F"/>
    <w:rsid w:val="00DE57F4"/>
    <w:rsid w:val="00E07B7F"/>
    <w:rsid w:val="00E811FE"/>
    <w:rsid w:val="00EE708C"/>
    <w:rsid w:val="00F37F5F"/>
    <w:rsid w:val="00FA6E1E"/>
    <w:rsid w:val="00FF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D0D2"/>
  <w15:chartTrackingRefBased/>
  <w15:docId w15:val="{1A7D2AC4-F43F-4EB8-8C00-4708338A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9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EC575DB-229E-4BC1-9828-C4E05B62AFCB}" type="doc">
      <dgm:prSet loTypeId="urn:microsoft.com/office/officeart/2005/8/layout/radial6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nb-NO"/>
        </a:p>
      </dgm:t>
    </dgm:pt>
    <dgm:pt modelId="{CF11FDF1-DCF4-4262-8613-2478BBE68822}">
      <dgm:prSet phldrT="[Tekst]" custT="1"/>
      <dgm:spPr>
        <a:xfrm>
          <a:off x="2111580" y="1140807"/>
          <a:ext cx="1213544" cy="1213544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4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Språk og relasjoner</a:t>
          </a:r>
        </a:p>
        <a:p>
          <a:pPr>
            <a:buNone/>
          </a:pPr>
          <a:endParaRPr lang="nb-NO" sz="10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gm:t>
    </dgm:pt>
    <dgm:pt modelId="{3BD25144-D069-4586-A7B0-98207E991BE5}" type="parTrans" cxnId="{7EA4B848-77B8-45E9-838F-9B2AA69E081D}">
      <dgm:prSet/>
      <dgm:spPr/>
      <dgm:t>
        <a:bodyPr/>
        <a:lstStyle/>
        <a:p>
          <a:endParaRPr lang="nb-NO"/>
        </a:p>
      </dgm:t>
    </dgm:pt>
    <dgm:pt modelId="{0A79BB25-F8A1-491D-97DC-7CFAE64893C4}" type="sibTrans" cxnId="{7EA4B848-77B8-45E9-838F-9B2AA69E081D}">
      <dgm:prSet/>
      <dgm:spPr/>
      <dgm:t>
        <a:bodyPr/>
        <a:lstStyle/>
        <a:p>
          <a:endParaRPr lang="nb-NO"/>
        </a:p>
      </dgm:t>
    </dgm:pt>
    <dgm:pt modelId="{021B3AAF-C1C6-4259-AFA7-C33EBE19D88D}">
      <dgm:prSet phldrT="[Tekst]" custT="1"/>
      <dgm:spPr>
        <a:xfrm>
          <a:off x="2044701" y="-33620"/>
          <a:ext cx="1347302" cy="989305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Litteratur og fortellerglede</a:t>
          </a:r>
        </a:p>
        <a:p>
          <a:pPr>
            <a:buNone/>
          </a:pPr>
          <a:r>
            <a:rPr lang="nb-NO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16.nov- 28.feb</a:t>
          </a:r>
        </a:p>
      </dgm:t>
    </dgm:pt>
    <dgm:pt modelId="{E26506FC-67E2-4101-9932-465643A5A475}" type="parTrans" cxnId="{D8125BC6-9A5E-49AE-8E85-760F4ED25C8B}">
      <dgm:prSet/>
      <dgm:spPr/>
      <dgm:t>
        <a:bodyPr/>
        <a:lstStyle/>
        <a:p>
          <a:endParaRPr lang="nb-NO"/>
        </a:p>
      </dgm:t>
    </dgm:pt>
    <dgm:pt modelId="{390B41F3-850B-4CF9-BAC8-8E4C2AE935BB}" type="sibTrans" cxnId="{D8125BC6-9A5E-49AE-8E85-760F4ED25C8B}">
      <dgm:prSet/>
      <dgm:spPr>
        <a:xfrm>
          <a:off x="1401223" y="430450"/>
          <a:ext cx="2634257" cy="2634257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gm:spPr>
      <dgm:t>
        <a:bodyPr/>
        <a:lstStyle/>
        <a:p>
          <a:endParaRPr lang="nb-NO"/>
        </a:p>
      </dgm:t>
    </dgm:pt>
    <dgm:pt modelId="{8C7448B0-17C6-42B4-AB80-8BFF6CC0697F}">
      <dgm:prSet phldrT="[Tekst]" custT="1"/>
      <dgm:spPr>
        <a:xfrm>
          <a:off x="3232215" y="1819441"/>
          <a:ext cx="1200639" cy="1142824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Bærekraftig utvikling</a:t>
          </a:r>
        </a:p>
        <a:p>
          <a:pPr>
            <a:buNone/>
          </a:pPr>
          <a:r>
            <a:rPr lang="nb-NO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1.mar- 15.jun</a:t>
          </a:r>
        </a:p>
      </dgm:t>
    </dgm:pt>
    <dgm:pt modelId="{26C9776F-6CEB-48AA-BF0E-DDDFF8F18649}" type="parTrans" cxnId="{B8988325-29F3-4DA9-9695-2FBF112EE1CF}">
      <dgm:prSet/>
      <dgm:spPr/>
      <dgm:t>
        <a:bodyPr/>
        <a:lstStyle/>
        <a:p>
          <a:endParaRPr lang="nb-NO"/>
        </a:p>
      </dgm:t>
    </dgm:pt>
    <dgm:pt modelId="{71C13D95-BCEF-4791-9AAD-450B66321383}" type="sibTrans" cxnId="{B8988325-29F3-4DA9-9695-2FBF112EE1CF}">
      <dgm:prSet/>
      <dgm:spPr>
        <a:xfrm>
          <a:off x="1401223" y="430450"/>
          <a:ext cx="2634257" cy="2634257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gm:spPr>
      <dgm:t>
        <a:bodyPr/>
        <a:lstStyle/>
        <a:p>
          <a:endParaRPr lang="nb-NO"/>
        </a:p>
      </dgm:t>
    </dgm:pt>
    <dgm:pt modelId="{CAD52E13-B0A3-4E97-8DF0-9F80172B1492}">
      <dgm:prSet phldrT="[Tekst]" custT="1"/>
      <dgm:spPr>
        <a:xfrm>
          <a:off x="1053544" y="1876590"/>
          <a:ext cx="1101250" cy="1028526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nb-NO" sz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Kropp og identitet</a:t>
          </a:r>
        </a:p>
        <a:p>
          <a:pPr algn="ctr">
            <a:buNone/>
          </a:pPr>
          <a:r>
            <a:rPr lang="nb-NO" sz="10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1.aug- 15.nov</a:t>
          </a:r>
        </a:p>
      </dgm:t>
    </dgm:pt>
    <dgm:pt modelId="{81288FB9-8744-4D30-953C-C822D67D77B3}" type="parTrans" cxnId="{46D2E0D3-10B4-4BE3-A445-3229FCE830FE}">
      <dgm:prSet/>
      <dgm:spPr/>
      <dgm:t>
        <a:bodyPr/>
        <a:lstStyle/>
        <a:p>
          <a:endParaRPr lang="nb-NO"/>
        </a:p>
      </dgm:t>
    </dgm:pt>
    <dgm:pt modelId="{8B06486E-3133-4EE5-9C89-45D38000EB5E}" type="sibTrans" cxnId="{46D2E0D3-10B4-4BE3-A445-3229FCE830FE}">
      <dgm:prSet/>
      <dgm:spPr>
        <a:xfrm>
          <a:off x="1401223" y="430450"/>
          <a:ext cx="2634257" cy="2634257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gm:spPr>
      <dgm:t>
        <a:bodyPr/>
        <a:lstStyle/>
        <a:p>
          <a:endParaRPr lang="nb-NO"/>
        </a:p>
      </dgm:t>
    </dgm:pt>
    <dgm:pt modelId="{B8E9F7AD-9E8C-447D-B021-08C55471566E}" type="pres">
      <dgm:prSet presAssocID="{EEC575DB-229E-4BC1-9828-C4E05B62AFCB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F29BBB6-A7F5-4C8A-BB71-00FF1BC65B59}" type="pres">
      <dgm:prSet presAssocID="{CF11FDF1-DCF4-4262-8613-2478BBE68822}" presName="centerShape" presStyleLbl="node0" presStyleIdx="0" presStyleCnt="1" custLinFactNeighborY="0"/>
      <dgm:spPr/>
    </dgm:pt>
    <dgm:pt modelId="{F35AFBE5-7908-49C5-B0B1-D24FEE8938BF}" type="pres">
      <dgm:prSet presAssocID="{021B3AAF-C1C6-4259-AFA7-C33EBE19D88D}" presName="node" presStyleLbl="node1" presStyleIdx="0" presStyleCnt="3" custScaleX="147860" custScaleY="116460">
        <dgm:presLayoutVars>
          <dgm:bulletEnabled val="1"/>
        </dgm:presLayoutVars>
      </dgm:prSet>
      <dgm:spPr/>
    </dgm:pt>
    <dgm:pt modelId="{9DE99592-F54F-4CE5-8FEB-893E08656248}" type="pres">
      <dgm:prSet presAssocID="{021B3AAF-C1C6-4259-AFA7-C33EBE19D88D}" presName="dummy" presStyleCnt="0"/>
      <dgm:spPr/>
    </dgm:pt>
    <dgm:pt modelId="{0BA7E7D1-B115-4541-AFF2-656963076BF5}" type="pres">
      <dgm:prSet presAssocID="{390B41F3-850B-4CF9-BAC8-8E4C2AE935BB}" presName="sibTrans" presStyleLbl="sibTrans2D1" presStyleIdx="0" presStyleCnt="3"/>
      <dgm:spPr/>
    </dgm:pt>
    <dgm:pt modelId="{7F918FFB-1FDE-4B85-AF8B-F818C43F5F38}" type="pres">
      <dgm:prSet presAssocID="{8C7448B0-17C6-42B4-AB80-8BFF6CC0697F}" presName="node" presStyleLbl="node1" presStyleIdx="1" presStyleCnt="3" custScaleX="126498" custScaleY="123358">
        <dgm:presLayoutVars>
          <dgm:bulletEnabled val="1"/>
        </dgm:presLayoutVars>
      </dgm:prSet>
      <dgm:spPr/>
    </dgm:pt>
    <dgm:pt modelId="{83A722EE-A400-4DCE-A18C-9DCDCAB4015F}" type="pres">
      <dgm:prSet presAssocID="{8C7448B0-17C6-42B4-AB80-8BFF6CC0697F}" presName="dummy" presStyleCnt="0"/>
      <dgm:spPr/>
    </dgm:pt>
    <dgm:pt modelId="{7DC6826D-CB34-4B48-9ED6-36CDADEF52D0}" type="pres">
      <dgm:prSet presAssocID="{71C13D95-BCEF-4791-9AAD-450B66321383}" presName="sibTrans" presStyleLbl="sibTrans2D1" presStyleIdx="1" presStyleCnt="3"/>
      <dgm:spPr/>
    </dgm:pt>
    <dgm:pt modelId="{1C46A68E-FAD8-49DE-B27D-4FBF5E35A911}" type="pres">
      <dgm:prSet presAssocID="{CAD52E13-B0A3-4E97-8DF0-9F80172B1492}" presName="node" presStyleLbl="node1" presStyleIdx="2" presStyleCnt="3" custScaleX="137230" custScaleY="121077">
        <dgm:presLayoutVars>
          <dgm:bulletEnabled val="1"/>
        </dgm:presLayoutVars>
      </dgm:prSet>
      <dgm:spPr/>
    </dgm:pt>
    <dgm:pt modelId="{7EB3ED16-BB52-46DE-9125-1D22F490D1EA}" type="pres">
      <dgm:prSet presAssocID="{CAD52E13-B0A3-4E97-8DF0-9F80172B1492}" presName="dummy" presStyleCnt="0"/>
      <dgm:spPr/>
    </dgm:pt>
    <dgm:pt modelId="{7A1FB63D-9970-40D0-90E0-1F4F3FC6BD0F}" type="pres">
      <dgm:prSet presAssocID="{8B06486E-3133-4EE5-9C89-45D38000EB5E}" presName="sibTrans" presStyleLbl="sibTrans2D1" presStyleIdx="2" presStyleCnt="3"/>
      <dgm:spPr/>
    </dgm:pt>
  </dgm:ptLst>
  <dgm:cxnLst>
    <dgm:cxn modelId="{CE5D4B00-5746-4322-80B8-6ED11632BF05}" type="presOf" srcId="{71C13D95-BCEF-4791-9AAD-450B66321383}" destId="{7DC6826D-CB34-4B48-9ED6-36CDADEF52D0}" srcOrd="0" destOrd="0" presId="urn:microsoft.com/office/officeart/2005/8/layout/radial6"/>
    <dgm:cxn modelId="{20E57C1D-AB78-4818-9BE0-7A6848BDCAB5}" type="presOf" srcId="{CF11FDF1-DCF4-4262-8613-2478BBE68822}" destId="{8F29BBB6-A7F5-4C8A-BB71-00FF1BC65B59}" srcOrd="0" destOrd="0" presId="urn:microsoft.com/office/officeart/2005/8/layout/radial6"/>
    <dgm:cxn modelId="{B8988325-29F3-4DA9-9695-2FBF112EE1CF}" srcId="{CF11FDF1-DCF4-4262-8613-2478BBE68822}" destId="{8C7448B0-17C6-42B4-AB80-8BFF6CC0697F}" srcOrd="1" destOrd="0" parTransId="{26C9776F-6CEB-48AA-BF0E-DDDFF8F18649}" sibTransId="{71C13D95-BCEF-4791-9AAD-450B66321383}"/>
    <dgm:cxn modelId="{7AD8972D-83C2-419C-A29E-E24719DA1A40}" type="presOf" srcId="{EEC575DB-229E-4BC1-9828-C4E05B62AFCB}" destId="{B8E9F7AD-9E8C-447D-B021-08C55471566E}" srcOrd="0" destOrd="0" presId="urn:microsoft.com/office/officeart/2005/8/layout/radial6"/>
    <dgm:cxn modelId="{7EA4B848-77B8-45E9-838F-9B2AA69E081D}" srcId="{EEC575DB-229E-4BC1-9828-C4E05B62AFCB}" destId="{CF11FDF1-DCF4-4262-8613-2478BBE68822}" srcOrd="0" destOrd="0" parTransId="{3BD25144-D069-4586-A7B0-98207E991BE5}" sibTransId="{0A79BB25-F8A1-491D-97DC-7CFAE64893C4}"/>
    <dgm:cxn modelId="{DB61F57A-4B7B-4E9D-9388-C21B3F4307D7}" type="presOf" srcId="{8B06486E-3133-4EE5-9C89-45D38000EB5E}" destId="{7A1FB63D-9970-40D0-90E0-1F4F3FC6BD0F}" srcOrd="0" destOrd="0" presId="urn:microsoft.com/office/officeart/2005/8/layout/radial6"/>
    <dgm:cxn modelId="{A3D3797F-B52D-44F9-B43E-50D5223CAE4C}" type="presOf" srcId="{CAD52E13-B0A3-4E97-8DF0-9F80172B1492}" destId="{1C46A68E-FAD8-49DE-B27D-4FBF5E35A911}" srcOrd="0" destOrd="0" presId="urn:microsoft.com/office/officeart/2005/8/layout/radial6"/>
    <dgm:cxn modelId="{2F088F86-0056-4157-9D82-1FCE82BA7E6B}" type="presOf" srcId="{8C7448B0-17C6-42B4-AB80-8BFF6CC0697F}" destId="{7F918FFB-1FDE-4B85-AF8B-F818C43F5F38}" srcOrd="0" destOrd="0" presId="urn:microsoft.com/office/officeart/2005/8/layout/radial6"/>
    <dgm:cxn modelId="{B46B5789-977B-4FE4-A789-DE63373CEFB5}" type="presOf" srcId="{021B3AAF-C1C6-4259-AFA7-C33EBE19D88D}" destId="{F35AFBE5-7908-49C5-B0B1-D24FEE8938BF}" srcOrd="0" destOrd="0" presId="urn:microsoft.com/office/officeart/2005/8/layout/radial6"/>
    <dgm:cxn modelId="{D8125BC6-9A5E-49AE-8E85-760F4ED25C8B}" srcId="{CF11FDF1-DCF4-4262-8613-2478BBE68822}" destId="{021B3AAF-C1C6-4259-AFA7-C33EBE19D88D}" srcOrd="0" destOrd="0" parTransId="{E26506FC-67E2-4101-9932-465643A5A475}" sibTransId="{390B41F3-850B-4CF9-BAC8-8E4C2AE935BB}"/>
    <dgm:cxn modelId="{46D2E0D3-10B4-4BE3-A445-3229FCE830FE}" srcId="{CF11FDF1-DCF4-4262-8613-2478BBE68822}" destId="{CAD52E13-B0A3-4E97-8DF0-9F80172B1492}" srcOrd="2" destOrd="0" parTransId="{81288FB9-8744-4D30-953C-C822D67D77B3}" sibTransId="{8B06486E-3133-4EE5-9C89-45D38000EB5E}"/>
    <dgm:cxn modelId="{4388EFE2-ECCF-478F-BDB6-B07A296A4580}" type="presOf" srcId="{390B41F3-850B-4CF9-BAC8-8E4C2AE935BB}" destId="{0BA7E7D1-B115-4541-AFF2-656963076BF5}" srcOrd="0" destOrd="0" presId="urn:microsoft.com/office/officeart/2005/8/layout/radial6"/>
    <dgm:cxn modelId="{B579703A-EB49-4BA6-87BC-7ECCE2F44492}" type="presParOf" srcId="{B8E9F7AD-9E8C-447D-B021-08C55471566E}" destId="{8F29BBB6-A7F5-4C8A-BB71-00FF1BC65B59}" srcOrd="0" destOrd="0" presId="urn:microsoft.com/office/officeart/2005/8/layout/radial6"/>
    <dgm:cxn modelId="{E891D743-2666-4CC2-8562-50C59EE8C1FD}" type="presParOf" srcId="{B8E9F7AD-9E8C-447D-B021-08C55471566E}" destId="{F35AFBE5-7908-49C5-B0B1-D24FEE8938BF}" srcOrd="1" destOrd="0" presId="urn:microsoft.com/office/officeart/2005/8/layout/radial6"/>
    <dgm:cxn modelId="{ECCEAF82-E1D2-41EC-BD72-B57BE86519B1}" type="presParOf" srcId="{B8E9F7AD-9E8C-447D-B021-08C55471566E}" destId="{9DE99592-F54F-4CE5-8FEB-893E08656248}" srcOrd="2" destOrd="0" presId="urn:microsoft.com/office/officeart/2005/8/layout/radial6"/>
    <dgm:cxn modelId="{BAC9D0F5-8CB8-4A31-9486-558DD3B08AE7}" type="presParOf" srcId="{B8E9F7AD-9E8C-447D-B021-08C55471566E}" destId="{0BA7E7D1-B115-4541-AFF2-656963076BF5}" srcOrd="3" destOrd="0" presId="urn:microsoft.com/office/officeart/2005/8/layout/radial6"/>
    <dgm:cxn modelId="{5FC3B363-25C1-4107-9FD8-4CC18C171778}" type="presParOf" srcId="{B8E9F7AD-9E8C-447D-B021-08C55471566E}" destId="{7F918FFB-1FDE-4B85-AF8B-F818C43F5F38}" srcOrd="4" destOrd="0" presId="urn:microsoft.com/office/officeart/2005/8/layout/radial6"/>
    <dgm:cxn modelId="{4FE3A839-5E62-4512-87C6-0C42C6C4E9E7}" type="presParOf" srcId="{B8E9F7AD-9E8C-447D-B021-08C55471566E}" destId="{83A722EE-A400-4DCE-A18C-9DCDCAB4015F}" srcOrd="5" destOrd="0" presId="urn:microsoft.com/office/officeart/2005/8/layout/radial6"/>
    <dgm:cxn modelId="{2381B96E-20A3-43AA-9336-F484CE285B22}" type="presParOf" srcId="{B8E9F7AD-9E8C-447D-B021-08C55471566E}" destId="{7DC6826D-CB34-4B48-9ED6-36CDADEF52D0}" srcOrd="6" destOrd="0" presId="urn:microsoft.com/office/officeart/2005/8/layout/radial6"/>
    <dgm:cxn modelId="{2CEE4DA0-B76E-4C96-8C0B-A0F9ED779AFA}" type="presParOf" srcId="{B8E9F7AD-9E8C-447D-B021-08C55471566E}" destId="{1C46A68E-FAD8-49DE-B27D-4FBF5E35A911}" srcOrd="7" destOrd="0" presId="urn:microsoft.com/office/officeart/2005/8/layout/radial6"/>
    <dgm:cxn modelId="{0BC57571-1DCC-47A5-860D-6D510A71948A}" type="presParOf" srcId="{B8E9F7AD-9E8C-447D-B021-08C55471566E}" destId="{7EB3ED16-BB52-46DE-9125-1D22F490D1EA}" srcOrd="8" destOrd="0" presId="urn:microsoft.com/office/officeart/2005/8/layout/radial6"/>
    <dgm:cxn modelId="{DE555CF8-EEE5-4FAE-B764-3DAE2CF086FA}" type="presParOf" srcId="{B8E9F7AD-9E8C-447D-B021-08C55471566E}" destId="{7A1FB63D-9970-40D0-90E0-1F4F3FC6BD0F}" srcOrd="9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1FB63D-9970-40D0-90E0-1F4F3FC6BD0F}">
      <dsp:nvSpPr>
        <dsp:cNvPr id="0" name=""/>
        <dsp:cNvSpPr/>
      </dsp:nvSpPr>
      <dsp:spPr>
        <a:xfrm>
          <a:off x="1448862" y="430450"/>
          <a:ext cx="2634257" cy="2634257"/>
        </a:xfrm>
        <a:prstGeom prst="blockArc">
          <a:avLst>
            <a:gd name="adj1" fmla="val 9000000"/>
            <a:gd name="adj2" fmla="val 162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C6826D-CB34-4B48-9ED6-36CDADEF52D0}">
      <dsp:nvSpPr>
        <dsp:cNvPr id="0" name=""/>
        <dsp:cNvSpPr/>
      </dsp:nvSpPr>
      <dsp:spPr>
        <a:xfrm>
          <a:off x="1448862" y="430450"/>
          <a:ext cx="2634257" cy="2634257"/>
        </a:xfrm>
        <a:prstGeom prst="blockArc">
          <a:avLst>
            <a:gd name="adj1" fmla="val 1800000"/>
            <a:gd name="adj2" fmla="val 90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A7E7D1-B115-4541-AFF2-656963076BF5}">
      <dsp:nvSpPr>
        <dsp:cNvPr id="0" name=""/>
        <dsp:cNvSpPr/>
      </dsp:nvSpPr>
      <dsp:spPr>
        <a:xfrm>
          <a:off x="1448862" y="430450"/>
          <a:ext cx="2634257" cy="2634257"/>
        </a:xfrm>
        <a:prstGeom prst="blockArc">
          <a:avLst>
            <a:gd name="adj1" fmla="val 16200000"/>
            <a:gd name="adj2" fmla="val 1800000"/>
            <a:gd name="adj3" fmla="val 4644"/>
          </a:avLst>
        </a:prstGeom>
        <a:solidFill>
          <a:srgbClr val="1FAD99">
            <a:alpha val="5000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F29BBB6-A7F5-4C8A-BB71-00FF1BC65B59}">
      <dsp:nvSpPr>
        <dsp:cNvPr id="0" name=""/>
        <dsp:cNvSpPr/>
      </dsp:nvSpPr>
      <dsp:spPr>
        <a:xfrm>
          <a:off x="2159219" y="1140807"/>
          <a:ext cx="1213544" cy="1213544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4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Språk og relasjoner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nb-NO" sz="1000" kern="1200">
            <a:solidFill>
              <a:sysClr val="window" lastClr="FFFFFF"/>
            </a:solidFill>
            <a:latin typeface="Calibri" panose="020F0502020204030204"/>
            <a:ea typeface="+mn-ea"/>
            <a:cs typeface="+mn-cs"/>
          </a:endParaRPr>
        </a:p>
      </dsp:txBody>
      <dsp:txXfrm>
        <a:off x="2336938" y="1318526"/>
        <a:ext cx="858106" cy="858106"/>
      </dsp:txXfrm>
    </dsp:sp>
    <dsp:sp modelId="{F35AFBE5-7908-49C5-B0B1-D24FEE8938BF}">
      <dsp:nvSpPr>
        <dsp:cNvPr id="0" name=""/>
        <dsp:cNvSpPr/>
      </dsp:nvSpPr>
      <dsp:spPr>
        <a:xfrm>
          <a:off x="2137970" y="-33620"/>
          <a:ext cx="1256042" cy="989305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Litteratur og fortellerglede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16.nov- 28.feb</a:t>
          </a:r>
        </a:p>
      </dsp:txBody>
      <dsp:txXfrm>
        <a:off x="2321913" y="111260"/>
        <a:ext cx="888156" cy="699545"/>
      </dsp:txXfrm>
    </dsp:sp>
    <dsp:sp modelId="{7F918FFB-1FDE-4B85-AF8B-F818C43F5F38}">
      <dsp:nvSpPr>
        <dsp:cNvPr id="0" name=""/>
        <dsp:cNvSpPr/>
      </dsp:nvSpPr>
      <dsp:spPr>
        <a:xfrm>
          <a:off x="3342886" y="1866901"/>
          <a:ext cx="1074576" cy="1047902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Bærekraftig utvikling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1.mar- 15.jun</a:t>
          </a:r>
        </a:p>
      </dsp:txBody>
      <dsp:txXfrm>
        <a:off x="3500254" y="2020363"/>
        <a:ext cx="759840" cy="740978"/>
      </dsp:txXfrm>
    </dsp:sp>
    <dsp:sp modelId="{1C46A68E-FAD8-49DE-B27D-4FBF5E35A911}">
      <dsp:nvSpPr>
        <dsp:cNvPr id="0" name=""/>
        <dsp:cNvSpPr/>
      </dsp:nvSpPr>
      <dsp:spPr>
        <a:xfrm>
          <a:off x="1068937" y="1876590"/>
          <a:ext cx="1165743" cy="1028526"/>
        </a:xfrm>
        <a:prstGeom prst="ellipse">
          <a:avLst/>
        </a:prstGeom>
        <a:solidFill>
          <a:srgbClr val="1FAD99"/>
        </a:solidFill>
        <a:ln w="12700" cap="flat" cmpd="sng" algn="ctr">
          <a:solidFill>
            <a:schemeClr val="tx1">
              <a:lumMod val="65000"/>
              <a:lumOff val="35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2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Kropp og identitet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nb-NO" sz="10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1.aug- 15.nov</a:t>
          </a:r>
        </a:p>
      </dsp:txBody>
      <dsp:txXfrm>
        <a:off x="1239656" y="2027214"/>
        <a:ext cx="824305" cy="727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D8D60-7A8F-40E0-A156-FDFC4E2AD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lisemerethe@sommerdal.no</dc:creator>
  <cp:keywords/>
  <dc:description/>
  <cp:lastModifiedBy>Cathrine Vedstesen</cp:lastModifiedBy>
  <cp:revision>12</cp:revision>
  <dcterms:created xsi:type="dcterms:W3CDTF">2019-01-07T14:42:00Z</dcterms:created>
  <dcterms:modified xsi:type="dcterms:W3CDTF">2023-05-02T07:54:00Z</dcterms:modified>
</cp:coreProperties>
</file>